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D9490" w14:textId="77777777" w:rsidR="000E4B80" w:rsidRPr="000E4B80" w:rsidRDefault="000E4B80" w:rsidP="000E4B80">
      <w:r w:rsidRPr="000E4B80">
        <w:t>Dear [insert librarian name],</w:t>
      </w:r>
    </w:p>
    <w:p w14:paraId="6F79452E" w14:textId="77777777" w:rsidR="000E4B80" w:rsidRPr="000E4B80" w:rsidRDefault="000E4B80" w:rsidP="000E4B80">
      <w:r w:rsidRPr="000E4B80">
        <w:t>My publisher, [insert press name], runs and open access initiative called Opening the Future, which I would like you to consider supporting.</w:t>
      </w:r>
    </w:p>
    <w:p w14:paraId="1A5FF2FE" w14:textId="662799E7" w:rsidR="000E4B80" w:rsidRPr="000E4B80" w:rsidRDefault="000E4B80" w:rsidP="000E4B80">
      <w:r w:rsidRPr="000E4B80">
        <w:t>With annual fees of between [€£$</w:t>
      </w:r>
      <w:r>
        <w:t xml:space="preserve"> </w:t>
      </w:r>
      <w:r w:rsidRPr="000E4B80">
        <w:t>insert figure] and [€£$</w:t>
      </w:r>
      <w:r>
        <w:t xml:space="preserve"> </w:t>
      </w:r>
      <w:r w:rsidRPr="000E4B80">
        <w:t>insert figure] per institution this is a low- risk way of supporting a model that can be scaled up throughout the world of smaller university presses. [insert press name] is offering collections of excellent backlist titles, the subscription fees of which will be used to publish the frontlist open access.</w:t>
      </w:r>
    </w:p>
    <w:p w14:paraId="6DF9C8B9" w14:textId="77777777" w:rsidR="000E4B80" w:rsidRPr="000E4B80" w:rsidRDefault="000E4B80" w:rsidP="000E4B80">
      <w:r w:rsidRPr="000E4B80">
        <w:t>In essence [insert press name] has launched a collective subscription model that, through its membership scheme, makes library funds go further: achieving the dual objectives of increasing collections and supporting Open Access. The small annual fee would get the name of university term access to [insert number] titles, becoming perpetual access after three years; the membership revenue is used exclusively to publish new OA monographs.</w:t>
      </w:r>
    </w:p>
    <w:p w14:paraId="229641DE" w14:textId="77777777" w:rsidR="000E4B80" w:rsidRPr="000E4B80" w:rsidRDefault="000E4B80" w:rsidP="000E4B80">
      <w:r w:rsidRPr="000E4B80">
        <w:t>The initiative aims to move away from unaffordable BPCs and spread costs more equitably.</w:t>
      </w:r>
    </w:p>
    <w:p w14:paraId="7969A169" w14:textId="77777777" w:rsidR="000E4B80" w:rsidRPr="000E4B80" w:rsidRDefault="000E4B80" w:rsidP="000E4B80">
      <w:r w:rsidRPr="000E4B80">
        <w:t>There are further details on the website and signing up takes only a few minutes through a simple form at [insert signup URL]. I would encourage you to consider membership and feel free to contact the press for further details.</w:t>
      </w:r>
    </w:p>
    <w:p w14:paraId="64622916" w14:textId="77777777" w:rsidR="000E4B80" w:rsidRPr="000E4B80" w:rsidRDefault="000E4B80" w:rsidP="000E4B80">
      <w:r w:rsidRPr="000E4B80">
        <w:t>With many thanks for your consideration and with apologies if I have not addressed this email to exactly the right library colleague - I would be grateful if you could pass this on,</w:t>
      </w:r>
    </w:p>
    <w:p w14:paraId="24CF1938" w14:textId="77777777" w:rsidR="000E4B80" w:rsidRPr="000E4B80" w:rsidRDefault="000E4B80" w:rsidP="000E4B80">
      <w:r w:rsidRPr="000E4B80">
        <w:t>Best wishes,</w:t>
      </w:r>
    </w:p>
    <w:p w14:paraId="38074639" w14:textId="77777777" w:rsidR="000E4B80" w:rsidRPr="000E4B80" w:rsidRDefault="000E4B80" w:rsidP="000E4B80">
      <w:r w:rsidRPr="000E4B80">
        <w:t>[insert name of author]</w:t>
      </w:r>
    </w:p>
    <w:p w14:paraId="259956BC" w14:textId="77777777" w:rsidR="004830FB" w:rsidRDefault="004830FB"/>
    <w:sectPr w:rsidR="004830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B80"/>
    <w:rsid w:val="000E4B80"/>
    <w:rsid w:val="003C2C25"/>
    <w:rsid w:val="0048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891FF"/>
  <w15:chartTrackingRefBased/>
  <w15:docId w15:val="{A76596A3-FF36-45AD-95B3-7CBBED9D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B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B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4B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B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B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B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B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B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B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B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B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4B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B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B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B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B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B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B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B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B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B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B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B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B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B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B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B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B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B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0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Company>Birkbeck, University of London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Hopkins (Staff)</dc:creator>
  <cp:keywords/>
  <dc:description/>
  <cp:lastModifiedBy>Kira Hopkins (Staff)</cp:lastModifiedBy>
  <cp:revision>1</cp:revision>
  <dcterms:created xsi:type="dcterms:W3CDTF">2025-01-22T10:06:00Z</dcterms:created>
  <dcterms:modified xsi:type="dcterms:W3CDTF">2025-01-22T10:07:00Z</dcterms:modified>
</cp:coreProperties>
</file>